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10884" w14:textId="77777777" w:rsidR="00A03FD1" w:rsidRDefault="00A03FD1" w:rsidP="00A03FD1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</w:p>
    <w:p w14:paraId="283D79B1" w14:textId="5330692F" w:rsidR="00E53F1C" w:rsidRDefault="00FD2A07" w:rsidP="00A03FD1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FRANSIZCA MÜTERCİM VE TERCÜMANLIK</w:t>
      </w:r>
      <w:r w:rsidR="00E53F1C">
        <w:rPr>
          <w:rFonts w:ascii="Times" w:hAnsi="Times" w:cs="Times"/>
          <w:b/>
          <w:sz w:val="24"/>
          <w:szCs w:val="24"/>
        </w:rPr>
        <w:t xml:space="preserve"> PROGRAMINA</w:t>
      </w:r>
      <w:r w:rsidR="003976F9">
        <w:rPr>
          <w:rFonts w:ascii="Times" w:hAnsi="Times" w:cs="Times"/>
          <w:b/>
          <w:sz w:val="24"/>
          <w:szCs w:val="24"/>
        </w:rPr>
        <w:t xml:space="preserve">                                  </w:t>
      </w:r>
      <w:r w:rsidR="00E53F1C">
        <w:rPr>
          <w:rFonts w:ascii="Times" w:hAnsi="Times" w:cs="Times"/>
          <w:b/>
          <w:sz w:val="24"/>
          <w:szCs w:val="24"/>
        </w:rPr>
        <w:t xml:space="preserve"> KAYIT OLACAKLAR İÇİN</w:t>
      </w:r>
    </w:p>
    <w:p w14:paraId="0011AB65" w14:textId="16A4B975" w:rsidR="00106879" w:rsidRDefault="00FD2A07" w:rsidP="00A0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FRANSIZCA</w:t>
      </w:r>
      <w:r w:rsidR="00790986" w:rsidRPr="00790986">
        <w:rPr>
          <w:rFonts w:ascii="Times New Roman" w:eastAsia="Times New Roman" w:hAnsi="Times New Roman" w:cs="Times New Roman"/>
          <w:b/>
          <w:sz w:val="24"/>
          <w:szCs w:val="24"/>
        </w:rPr>
        <w:t xml:space="preserve"> HAZIRLIK ÖĞRETİMİ 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FRANSIZCA YETERLİK SINAVI (FYS</w:t>
      </w:r>
      <w:r w:rsidR="00790986" w:rsidRPr="00790986">
        <w:rPr>
          <w:rFonts w:ascii="Times New Roman" w:eastAsia="Times New Roman" w:hAnsi="Times New Roman" w:cs="Times New Roman"/>
          <w:b/>
          <w:sz w:val="24"/>
          <w:szCs w:val="24"/>
        </w:rPr>
        <w:t>) HAKKINDA GENEL BİLGİLER</w:t>
      </w:r>
      <w:r w:rsidR="00A03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3DAC9C3" w14:textId="77777777" w:rsidR="00666278" w:rsidRDefault="00666278" w:rsidP="00A03FD1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</w:p>
    <w:p w14:paraId="7002C866" w14:textId="77777777" w:rsidR="00A5206E" w:rsidRDefault="00A5206E" w:rsidP="00A52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522019049"/>
    </w:p>
    <w:p w14:paraId="1EBEAC48" w14:textId="0351D95A" w:rsidR="00666278" w:rsidRPr="00666278" w:rsidRDefault="00E12EE2" w:rsidP="00A52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FRANSIZCA</w:t>
      </w:r>
      <w:r w:rsidR="00666278" w:rsidRPr="00666278">
        <w:rPr>
          <w:rFonts w:ascii="Times New Roman" w:eastAsia="Times New Roman" w:hAnsi="Times New Roman" w:cs="Times New Roman"/>
          <w:b/>
          <w:sz w:val="24"/>
          <w:szCs w:val="20"/>
        </w:rPr>
        <w:t xml:space="preserve"> HAZIRLIK ÖĞRETİMİ</w:t>
      </w:r>
      <w:bookmarkEnd w:id="0"/>
      <w:r w:rsidR="00021F7D">
        <w:rPr>
          <w:rFonts w:ascii="Times New Roman" w:eastAsia="Times New Roman" w:hAnsi="Times New Roman" w:cs="Times New Roman"/>
          <w:b/>
          <w:sz w:val="24"/>
          <w:szCs w:val="20"/>
        </w:rPr>
        <w:t xml:space="preserve"> ve MUAFİYET</w:t>
      </w:r>
    </w:p>
    <w:p w14:paraId="13E4021A" w14:textId="77777777" w:rsidR="00666278" w:rsidRPr="00666278" w:rsidRDefault="00666278" w:rsidP="006662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315EE9" w14:textId="4F21C9D3" w:rsidR="00666278" w:rsidRPr="00A5206E" w:rsidRDefault="00A5206E" w:rsidP="00A5206E">
      <w:pPr>
        <w:tabs>
          <w:tab w:val="left" w:pos="56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206E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95F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Fen Edebiyat </w:t>
      </w:r>
      <w:r w:rsidR="00666278" w:rsidRPr="00A520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Fakültesi </w:t>
      </w:r>
      <w:r w:rsidR="00E95F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Batı Dilleri ve Edebiyatları </w:t>
      </w:r>
      <w:r w:rsidR="00666278" w:rsidRPr="00A520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Bölümü </w:t>
      </w:r>
      <w:r w:rsidR="00E95F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Fransızca Mütercim ve Tercümanlık </w:t>
      </w:r>
      <w:r w:rsidR="00666278" w:rsidRPr="00A520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Programında okumaya hak kazanan öğrenciler için zorunlu </w:t>
      </w:r>
      <w:r w:rsidR="00E95FCA">
        <w:rPr>
          <w:rFonts w:ascii="Times New Roman" w:eastAsia="Times New Roman" w:hAnsi="Times New Roman" w:cs="Times New Roman"/>
          <w:sz w:val="24"/>
          <w:szCs w:val="24"/>
          <w:lang w:eastAsia="tr-TR"/>
        </w:rPr>
        <w:t>Fransızca</w:t>
      </w:r>
      <w:r w:rsidR="00666278" w:rsidRPr="00A520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Hazırlık Öğretimi, </w:t>
      </w:r>
      <w:r w:rsidR="00E95F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Batı Dilleri ve Edebiyatları Bölümü Fransızca Mütercim ve Tercümanlık Programı </w:t>
      </w:r>
      <w:r w:rsidR="00666278" w:rsidRPr="00A5206E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yürütülür.</w:t>
      </w:r>
    </w:p>
    <w:p w14:paraId="5A12E4B6" w14:textId="77777777" w:rsidR="00666278" w:rsidRPr="00666278" w:rsidRDefault="00666278" w:rsidP="00666278">
      <w:pPr>
        <w:tabs>
          <w:tab w:val="left" w:pos="566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D37E72B" w14:textId="02C43972" w:rsidR="00B6648C" w:rsidRDefault="00666278" w:rsidP="00B6648C">
      <w:pPr>
        <w:widowControl w:val="0"/>
        <w:tabs>
          <w:tab w:val="left" w:pos="332"/>
        </w:tabs>
        <w:spacing w:after="12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62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5926E8">
        <w:rPr>
          <w:rFonts w:ascii="Times New Roman" w:eastAsia="Times New Roman" w:hAnsi="Times New Roman" w:cs="Times New Roman"/>
          <w:sz w:val="24"/>
          <w:szCs w:val="24"/>
          <w:lang w:eastAsia="tr-TR"/>
        </w:rPr>
        <w:t>Fransızca</w:t>
      </w:r>
      <w:r w:rsidRPr="006662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Hazırlık Öğretimi</w:t>
      </w:r>
      <w:r w:rsidR="0003756D">
        <w:rPr>
          <w:rFonts w:ascii="Times New Roman" w:eastAsia="Times New Roman" w:hAnsi="Times New Roman" w:cs="Times New Roman"/>
          <w:sz w:val="24"/>
          <w:szCs w:val="24"/>
          <w:lang w:eastAsia="tr-TR"/>
        </w:rPr>
        <w:t>, Hazırlık Muafiyeti</w:t>
      </w:r>
      <w:r w:rsidR="00B664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="005926E8">
        <w:rPr>
          <w:rFonts w:ascii="Times New Roman" w:eastAsia="Times New Roman" w:hAnsi="Times New Roman" w:cs="Times New Roman"/>
          <w:sz w:val="24"/>
          <w:szCs w:val="24"/>
          <w:lang w:eastAsia="tr-TR"/>
        </w:rPr>
        <w:t>FYS</w:t>
      </w:r>
      <w:r w:rsidR="00B6648C"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>’den</w:t>
      </w:r>
      <w:proofErr w:type="spellEnd"/>
      <w:r w:rsidR="00B6648C"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alınması gereken en düşük puanlar ile bu puanların harf karşılığı değerleri </w:t>
      </w:r>
      <w:r w:rsidR="00B6648C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ayrıntılı bilgiye</w:t>
      </w:r>
      <w:r w:rsidR="00592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6" w:history="1">
        <w:r w:rsidR="005926E8" w:rsidRPr="005926E8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 xml:space="preserve">FRANSIZCA MÜTERCİM VE TERCÜMANLIK LİSANS PROGRAMI HAZIRLIK SINIFI EĞİTİM-ÖĞRETİM VE SINAV </w:t>
        </w:r>
        <w:proofErr w:type="spellStart"/>
        <w:r w:rsidR="005926E8" w:rsidRPr="005926E8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YÖNERGESİ</w:t>
        </w:r>
      </w:hyperlink>
      <w:r w:rsidR="00B6648C" w:rsidRPr="009F0382">
        <w:rPr>
          <w:rFonts w:ascii="Times" w:hAnsi="Times" w:cs="Times"/>
          <w:color w:val="000099"/>
        </w:rPr>
        <w:t>’</w:t>
      </w:r>
      <w:r w:rsidR="00B6648C" w:rsidRPr="00790986">
        <w:rPr>
          <w:rFonts w:ascii="Times" w:hAnsi="Times" w:cs="Times"/>
        </w:rPr>
        <w:t>nden</w:t>
      </w:r>
      <w:proofErr w:type="spellEnd"/>
      <w:r w:rsidR="00B6648C"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ulaşılabilir.</w:t>
      </w:r>
    </w:p>
    <w:p w14:paraId="39225AA7" w14:textId="73848038" w:rsidR="00666278" w:rsidRDefault="00666278" w:rsidP="00666278">
      <w:pPr>
        <w:tabs>
          <w:tab w:val="left" w:pos="56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8FFE6D" w14:textId="41FE2C0C" w:rsidR="00A5206E" w:rsidRPr="00790986" w:rsidRDefault="00E95FCA" w:rsidP="00A5206E">
      <w:pPr>
        <w:pStyle w:val="U3"/>
      </w:pPr>
      <w:r>
        <w:t>FRANSIZCA</w:t>
      </w:r>
      <w:r w:rsidR="00A5206E">
        <w:t xml:space="preserve"> </w:t>
      </w:r>
      <w:r w:rsidR="00A5206E" w:rsidRPr="00790986">
        <w:t>YETERLİK SINAVI (</w:t>
      </w:r>
      <w:r>
        <w:t>F</w:t>
      </w:r>
      <w:r w:rsidR="00A5206E" w:rsidRPr="00790986">
        <w:t>YS)</w:t>
      </w:r>
    </w:p>
    <w:p w14:paraId="54AA185C" w14:textId="1C75544C" w:rsidR="00A5206E" w:rsidRDefault="00A5206E" w:rsidP="00666278">
      <w:pPr>
        <w:tabs>
          <w:tab w:val="left" w:pos="56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FBD54D" w14:textId="0327907F" w:rsidR="00A5206E" w:rsidRDefault="00A5206E" w:rsidP="00A5206E">
      <w:pPr>
        <w:tabs>
          <w:tab w:val="left" w:pos="56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62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-YKS sonucuna göre </w:t>
      </w:r>
      <w:r w:rsidR="00E95FCA">
        <w:rPr>
          <w:rFonts w:ascii="Times New Roman" w:eastAsia="Times New Roman" w:hAnsi="Times New Roman" w:cs="Times New Roman"/>
          <w:sz w:val="24"/>
          <w:szCs w:val="24"/>
          <w:lang w:eastAsia="tr-TR"/>
        </w:rPr>
        <w:t>Fransızca Mütercim ve Tercümanlık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Programına</w:t>
      </w: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kayıt yaptıracak olanlar için </w:t>
      </w:r>
      <w:proofErr w:type="gramStart"/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proofErr w:type="gramEnd"/>
      <w:r w:rsidRPr="00790986">
        <w:rPr>
          <w:rFonts w:ascii="Times New Roman" w:eastAsia="Times New Roman" w:hAnsi="Times New Roman" w:cs="Times New Roman"/>
          <w:color w:val="000099"/>
          <w:sz w:val="24"/>
          <w:szCs w:val="24"/>
          <w:lang w:eastAsia="tr-TR"/>
        </w:rPr>
        <w:t>bknz</w:t>
      </w:r>
      <w:proofErr w:type="spellEnd"/>
      <w:r w:rsidRPr="00790986">
        <w:rPr>
          <w:rFonts w:ascii="Times New Roman" w:eastAsia="Times New Roman" w:hAnsi="Times New Roman" w:cs="Times New Roman"/>
          <w:color w:val="000099"/>
          <w:sz w:val="24"/>
          <w:szCs w:val="24"/>
          <w:lang w:eastAsia="tr-TR"/>
        </w:rPr>
        <w:t xml:space="preserve">. </w:t>
      </w:r>
      <w:hyperlink r:id="rId7" w:history="1">
        <w:r w:rsidRPr="00346BF3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Kayıt Takv</w:t>
        </w:r>
        <w:bookmarkStart w:id="1" w:name="_GoBack"/>
        <w:r w:rsidRPr="00346BF3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i</w:t>
        </w:r>
        <w:bookmarkEnd w:id="1"/>
        <w:r w:rsidRPr="00346BF3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mi</w:t>
        </w:r>
      </w:hyperlink>
      <w:proofErr w:type="gramStart"/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95FCA">
        <w:rPr>
          <w:rFonts w:ascii="Times New Roman" w:eastAsia="Times New Roman" w:hAnsi="Times New Roman" w:cs="Times New Roman"/>
          <w:sz w:val="24"/>
          <w:szCs w:val="24"/>
          <w:lang w:eastAsia="tr-TR"/>
        </w:rPr>
        <w:t>Fransızca</w:t>
      </w: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Yeterlik sınavı (</w:t>
      </w:r>
      <w:r w:rsidR="00E95FCA"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>YS) yapılacaktır.</w:t>
      </w:r>
    </w:p>
    <w:p w14:paraId="5C2F970A" w14:textId="7D4D8814" w:rsidR="00A5206E" w:rsidRDefault="00A5206E" w:rsidP="00666278">
      <w:pPr>
        <w:tabs>
          <w:tab w:val="left" w:pos="56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047D5" w14:textId="5853BE73" w:rsidR="00A5206E" w:rsidRDefault="00A5206E" w:rsidP="00A520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520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95F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Fen Edebiyat </w:t>
      </w:r>
      <w:r w:rsidR="00E95FCA" w:rsidRPr="00A520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Fakültesi </w:t>
      </w:r>
      <w:r w:rsidR="00E95F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Batı Dilleri ve Edebiyatları </w:t>
      </w:r>
      <w:r w:rsidR="00E95FCA" w:rsidRPr="00A520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Bölümü </w:t>
      </w:r>
      <w:r w:rsidR="00E95FCA">
        <w:rPr>
          <w:rFonts w:ascii="Times New Roman" w:eastAsia="Times New Roman" w:hAnsi="Times New Roman" w:cs="Times New Roman"/>
          <w:sz w:val="24"/>
          <w:szCs w:val="24"/>
          <w:lang w:eastAsia="tr-TR"/>
        </w:rPr>
        <w:t>Fransızca Mütercim ve Tercümanlık</w:t>
      </w:r>
      <w:r w:rsidR="00E95FCA" w:rsidRPr="00A520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520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programına </w:t>
      </w:r>
      <w:r w:rsidR="002B32D2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 olanlar</w:t>
      </w:r>
      <w:r w:rsidRPr="00A520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yapılacak </w:t>
      </w:r>
      <w:r w:rsidR="00E95FCA"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Pr="00A520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YS Sınavı için Sınav Saatleri ve sınav ile ilgili tüm duyurular </w:t>
      </w:r>
      <w:hyperlink r:id="rId8" w:history="1">
        <w:r w:rsidR="00E95FCA" w:rsidRPr="00703C12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www.bde.yildiz.edu.tr</w:t>
        </w:r>
      </w:hyperlink>
      <w:r w:rsidRPr="00A520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adresinden takip edilmelidir.</w:t>
      </w:r>
    </w:p>
    <w:p w14:paraId="201F04CA" w14:textId="7E95E4FF" w:rsidR="009748FD" w:rsidRDefault="009748FD" w:rsidP="009748FD">
      <w:pPr>
        <w:widowControl w:val="0"/>
        <w:tabs>
          <w:tab w:val="left" w:pos="332"/>
        </w:tabs>
        <w:spacing w:after="12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proofErr w:type="spellStart"/>
      <w:r w:rsidR="00E95FCA"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>YS’ye</w:t>
      </w:r>
      <w:proofErr w:type="spellEnd"/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herhangi bir nedenle giremeyen öğrenciler için mazeret sınavı düzenlenmez. Bu durumdaki öğrenciler, </w:t>
      </w:r>
      <w:r w:rsidR="00E95F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Fransızca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azırlık öğretimine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devam ederler</w:t>
      </w: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577EF855" w14:textId="01E0BA60" w:rsidR="00193636" w:rsidRDefault="00193636" w:rsidP="009748FD">
      <w:pPr>
        <w:widowControl w:val="0"/>
        <w:tabs>
          <w:tab w:val="left" w:pos="332"/>
        </w:tabs>
        <w:spacing w:after="12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193636">
        <w:t xml:space="preserve"> </w:t>
      </w:r>
      <w:r w:rsidRPr="00193636">
        <w:rPr>
          <w:rFonts w:ascii="Times New Roman" w:eastAsia="Times New Roman" w:hAnsi="Times New Roman" w:cs="Times New Roman"/>
          <w:sz w:val="24"/>
          <w:szCs w:val="24"/>
          <w:lang w:eastAsia="tr-TR"/>
        </w:rPr>
        <w:t>Muafiyet sağlayan belgelerin asıllarının akademik takvimde belirtilen ilgili döneme ait FYS sınavından en geç bir hafta önce 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atı Dilleri ve Edebiyatları Bölümü</w:t>
      </w:r>
      <w:r w:rsidRPr="001936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Başkanlığı’na teslim edilmesi gerekir. Söz konusu tarihten sonra teslim edilen belgeler geçerli bir mazeretin varlığı </w:t>
      </w:r>
      <w:proofErr w:type="gramStart"/>
      <w:r w:rsidRPr="00193636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</w:t>
      </w:r>
      <w:proofErr w:type="gramEnd"/>
      <w:r w:rsidRPr="001936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BDE Bölüm Kurulu kararı ile kabul edilebilir. Bu belgeler geçerli olduğu döneme işlenir.</w:t>
      </w:r>
    </w:p>
    <w:p w14:paraId="307719A4" w14:textId="77777777" w:rsidR="00A5206E" w:rsidRPr="00666278" w:rsidRDefault="00A5206E" w:rsidP="00666278">
      <w:pPr>
        <w:tabs>
          <w:tab w:val="left" w:pos="56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D9D877" w14:textId="519DB283" w:rsidR="006346D2" w:rsidRDefault="006346D2" w:rsidP="009E561A">
      <w:pPr>
        <w:jc w:val="both"/>
        <w:rPr>
          <w:rFonts w:ascii="Times" w:hAnsi="Times" w:cs="Times"/>
          <w:sz w:val="24"/>
          <w:szCs w:val="24"/>
        </w:rPr>
      </w:pPr>
    </w:p>
    <w:p w14:paraId="29D62F65" w14:textId="31AFF7F8" w:rsidR="006346D2" w:rsidRPr="006346D2" w:rsidRDefault="00494B4F" w:rsidP="008E0FEC">
      <w:pPr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FEN-EDEBİYAT</w:t>
      </w:r>
      <w:r w:rsidR="004145E5">
        <w:rPr>
          <w:rFonts w:ascii="Times" w:hAnsi="Times" w:cs="Times"/>
          <w:b/>
          <w:sz w:val="24"/>
          <w:szCs w:val="24"/>
        </w:rPr>
        <w:t xml:space="preserve"> FAKÜLTESİ </w:t>
      </w:r>
      <w:r>
        <w:rPr>
          <w:rFonts w:ascii="Times" w:hAnsi="Times" w:cs="Times"/>
          <w:b/>
          <w:sz w:val="24"/>
          <w:szCs w:val="24"/>
        </w:rPr>
        <w:t>BATI DİLLERİ VE EDEBİYATLARI BÖLÜMÜ</w:t>
      </w:r>
      <w:r w:rsidR="004145E5">
        <w:rPr>
          <w:rFonts w:ascii="Times" w:hAnsi="Times" w:cs="Times"/>
          <w:b/>
          <w:sz w:val="24"/>
          <w:szCs w:val="24"/>
        </w:rPr>
        <w:t xml:space="preserve"> </w:t>
      </w:r>
      <w:r w:rsidR="006346D2" w:rsidRPr="006346D2">
        <w:rPr>
          <w:rFonts w:ascii="Times" w:hAnsi="Times" w:cs="Times"/>
          <w:b/>
          <w:sz w:val="24"/>
          <w:szCs w:val="24"/>
        </w:rPr>
        <w:t>İLETİŞİM BİLGİLERİ</w:t>
      </w:r>
    </w:p>
    <w:p w14:paraId="1C87C7B9" w14:textId="4F231992" w:rsidR="006346D2" w:rsidRDefault="006346D2" w:rsidP="006346D2">
      <w:pPr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Web Sayfası:</w:t>
      </w:r>
      <w:r w:rsidRPr="006346D2">
        <w:t xml:space="preserve"> </w:t>
      </w:r>
      <w:hyperlink r:id="rId9" w:history="1">
        <w:r w:rsidR="00494B4F" w:rsidRPr="00703C12">
          <w:rPr>
            <w:rStyle w:val="Kpr"/>
            <w:rFonts w:ascii="Times" w:hAnsi="Times" w:cs="Times"/>
            <w:b/>
            <w:bCs/>
            <w:sz w:val="24"/>
            <w:szCs w:val="24"/>
          </w:rPr>
          <w:t>http://www.bde.yildiz.edu.tr/</w:t>
        </w:r>
      </w:hyperlink>
      <w:r>
        <w:rPr>
          <w:rFonts w:ascii="Times" w:hAnsi="Times" w:cs="Times"/>
          <w:b/>
          <w:bCs/>
          <w:sz w:val="24"/>
          <w:szCs w:val="24"/>
        </w:rPr>
        <w:t xml:space="preserve"> </w:t>
      </w:r>
    </w:p>
    <w:p w14:paraId="6E2B15F2" w14:textId="065ED6AC" w:rsidR="006346D2" w:rsidRPr="00494B4F" w:rsidRDefault="006346D2" w:rsidP="006346D2">
      <w:pPr>
        <w:jc w:val="both"/>
        <w:rPr>
          <w:rFonts w:ascii="Times" w:hAnsi="Times" w:cs="Times"/>
          <w:b/>
          <w:sz w:val="24"/>
          <w:szCs w:val="24"/>
        </w:rPr>
      </w:pPr>
      <w:r w:rsidRPr="006346D2">
        <w:rPr>
          <w:rFonts w:ascii="Times" w:hAnsi="Times" w:cs="Times"/>
          <w:b/>
          <w:sz w:val="24"/>
          <w:szCs w:val="24"/>
        </w:rPr>
        <w:t> E-posta:</w:t>
      </w:r>
      <w:r w:rsidR="00494B4F" w:rsidRPr="00494B4F">
        <w:t xml:space="preserve"> </w:t>
      </w:r>
      <w:hyperlink r:id="rId10" w:history="1">
        <w:r w:rsidR="00494B4F" w:rsidRPr="00494B4F">
          <w:rPr>
            <w:rStyle w:val="Kpr"/>
            <w:rFonts w:ascii="Times" w:hAnsi="Times" w:cs="Times"/>
            <w:bCs/>
            <w:sz w:val="24"/>
            <w:szCs w:val="24"/>
          </w:rPr>
          <w:t>bdeblm@yildiz.edu.tr</w:t>
        </w:r>
      </w:hyperlink>
      <w:r w:rsidR="00494B4F" w:rsidRPr="00494B4F">
        <w:rPr>
          <w:rFonts w:ascii="Times" w:hAnsi="Times" w:cs="Times"/>
          <w:bCs/>
          <w:color w:val="0563C1" w:themeColor="hyperlink"/>
          <w:sz w:val="24"/>
          <w:szCs w:val="24"/>
          <w:u w:val="single"/>
        </w:rPr>
        <w:t> - </w:t>
      </w:r>
      <w:hyperlink r:id="rId11" w:history="1">
        <w:r w:rsidR="00494B4F" w:rsidRPr="00494B4F">
          <w:rPr>
            <w:rStyle w:val="Kpr"/>
            <w:rFonts w:ascii="Times" w:hAnsi="Times" w:cs="Times"/>
            <w:bCs/>
            <w:sz w:val="24"/>
            <w:szCs w:val="24"/>
          </w:rPr>
          <w:t>batidilleriveedebiyatlari.ytu@gmail.com</w:t>
        </w:r>
      </w:hyperlink>
    </w:p>
    <w:p w14:paraId="785947B3" w14:textId="4920B4A0" w:rsidR="006346D2" w:rsidRPr="006346D2" w:rsidRDefault="006346D2" w:rsidP="006346D2">
      <w:pPr>
        <w:jc w:val="both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Tel: </w:t>
      </w:r>
      <w:r w:rsidR="00494B4F" w:rsidRPr="00494B4F">
        <w:rPr>
          <w:rFonts w:ascii="Times" w:hAnsi="Times" w:cs="Times"/>
          <w:sz w:val="24"/>
          <w:szCs w:val="24"/>
        </w:rPr>
        <w:t>0 212 383 43 81</w:t>
      </w:r>
    </w:p>
    <w:p w14:paraId="1EC90959" w14:textId="77777777" w:rsidR="006346D2" w:rsidRDefault="006346D2" w:rsidP="009E561A">
      <w:pPr>
        <w:jc w:val="both"/>
        <w:rPr>
          <w:rFonts w:ascii="Times" w:hAnsi="Times" w:cs="Times"/>
          <w:b/>
          <w:sz w:val="24"/>
          <w:szCs w:val="24"/>
        </w:rPr>
      </w:pPr>
    </w:p>
    <w:p w14:paraId="46E60830" w14:textId="602B8E8F" w:rsidR="006346D2" w:rsidRPr="009E561A" w:rsidRDefault="004145E5" w:rsidP="009E561A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 </w:t>
      </w:r>
    </w:p>
    <w:sectPr w:rsidR="006346D2" w:rsidRPr="009E561A" w:rsidSect="00A03FD1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E80"/>
    <w:multiLevelType w:val="hybridMultilevel"/>
    <w:tmpl w:val="99D85B4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1374DC7"/>
    <w:multiLevelType w:val="hybridMultilevel"/>
    <w:tmpl w:val="3112F76A"/>
    <w:lvl w:ilvl="0" w:tplc="418039D0">
      <w:start w:val="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32747"/>
    <w:multiLevelType w:val="hybridMultilevel"/>
    <w:tmpl w:val="BC020C2A"/>
    <w:lvl w:ilvl="0" w:tplc="772648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F4CF8"/>
    <w:multiLevelType w:val="hybridMultilevel"/>
    <w:tmpl w:val="AA62F65C"/>
    <w:lvl w:ilvl="0" w:tplc="7C5C56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266C9"/>
    <w:multiLevelType w:val="hybridMultilevel"/>
    <w:tmpl w:val="4222886E"/>
    <w:lvl w:ilvl="0" w:tplc="973ECD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1A"/>
    <w:rsid w:val="00021F7D"/>
    <w:rsid w:val="0003756D"/>
    <w:rsid w:val="00097410"/>
    <w:rsid w:val="00106879"/>
    <w:rsid w:val="00193636"/>
    <w:rsid w:val="001D659C"/>
    <w:rsid w:val="0021510F"/>
    <w:rsid w:val="002503D1"/>
    <w:rsid w:val="002B32D2"/>
    <w:rsid w:val="002D3855"/>
    <w:rsid w:val="00346BF3"/>
    <w:rsid w:val="00360B90"/>
    <w:rsid w:val="003976F9"/>
    <w:rsid w:val="00404DEB"/>
    <w:rsid w:val="004121F0"/>
    <w:rsid w:val="004145E5"/>
    <w:rsid w:val="00494B4F"/>
    <w:rsid w:val="005926E8"/>
    <w:rsid w:val="005C296B"/>
    <w:rsid w:val="005D3099"/>
    <w:rsid w:val="006346D2"/>
    <w:rsid w:val="00666278"/>
    <w:rsid w:val="00790986"/>
    <w:rsid w:val="00791351"/>
    <w:rsid w:val="007D6402"/>
    <w:rsid w:val="008E0FEC"/>
    <w:rsid w:val="009748FD"/>
    <w:rsid w:val="00985374"/>
    <w:rsid w:val="00990DD2"/>
    <w:rsid w:val="009A159D"/>
    <w:rsid w:val="009D2FC4"/>
    <w:rsid w:val="009E561A"/>
    <w:rsid w:val="009F0382"/>
    <w:rsid w:val="00A03FD1"/>
    <w:rsid w:val="00A5206E"/>
    <w:rsid w:val="00B37145"/>
    <w:rsid w:val="00B5046D"/>
    <w:rsid w:val="00B6648C"/>
    <w:rsid w:val="00C77E7C"/>
    <w:rsid w:val="00C916C5"/>
    <w:rsid w:val="00D36656"/>
    <w:rsid w:val="00E004C9"/>
    <w:rsid w:val="00E12EE2"/>
    <w:rsid w:val="00E52AD5"/>
    <w:rsid w:val="00E53F1C"/>
    <w:rsid w:val="00E80ED1"/>
    <w:rsid w:val="00E94AA2"/>
    <w:rsid w:val="00E95FCA"/>
    <w:rsid w:val="00ED12C3"/>
    <w:rsid w:val="00FA2F84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4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U3">
    <w:name w:val="U3"/>
    <w:basedOn w:val="Normal"/>
    <w:qFormat/>
    <w:rsid w:val="007909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79098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90986"/>
    <w:rPr>
      <w:color w:val="954F72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790986"/>
    <w:rPr>
      <w:b/>
      <w:bCs/>
    </w:rPr>
  </w:style>
  <w:style w:type="paragraph" w:customStyle="1" w:styleId="style6">
    <w:name w:val="style6"/>
    <w:basedOn w:val="Normal"/>
    <w:rsid w:val="00A03FD1"/>
    <w:pPr>
      <w:pBdr>
        <w:top w:val="nil"/>
        <w:left w:val="nil"/>
        <w:bottom w:val="nil"/>
        <w:right w:val="nil"/>
        <w:between w:val="nil"/>
      </w:pBd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tr-TR"/>
    </w:rPr>
  </w:style>
  <w:style w:type="paragraph" w:customStyle="1" w:styleId="U2">
    <w:name w:val="U2"/>
    <w:basedOn w:val="Normal"/>
    <w:qFormat/>
    <w:rsid w:val="006662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52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U3">
    <w:name w:val="U3"/>
    <w:basedOn w:val="Normal"/>
    <w:qFormat/>
    <w:rsid w:val="007909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79098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90986"/>
    <w:rPr>
      <w:color w:val="954F72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790986"/>
    <w:rPr>
      <w:b/>
      <w:bCs/>
    </w:rPr>
  </w:style>
  <w:style w:type="paragraph" w:customStyle="1" w:styleId="style6">
    <w:name w:val="style6"/>
    <w:basedOn w:val="Normal"/>
    <w:rsid w:val="00A03FD1"/>
    <w:pPr>
      <w:pBdr>
        <w:top w:val="nil"/>
        <w:left w:val="nil"/>
        <w:bottom w:val="nil"/>
        <w:right w:val="nil"/>
        <w:between w:val="nil"/>
      </w:pBd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tr-TR"/>
    </w:rPr>
  </w:style>
  <w:style w:type="paragraph" w:customStyle="1" w:styleId="U2">
    <w:name w:val="U2"/>
    <w:basedOn w:val="Normal"/>
    <w:qFormat/>
    <w:rsid w:val="006662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52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938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e.yildiz.edu.t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gi.yildiz.edu.tr/media/files/1-YKS%20-Ek%20Yerlestirme%20Sonucuna%20Gore%20Un%C4%B1vers%C4%B1tem%C4%B1z%C4%B1%20Kazananlar%20Ic%C4%B1n%20Ilk%20Kay%C4%B1t%20Islemler%C4%B1%20Takv%C4%B1m%C4%B1%20(2020-2021%20Eg%C4%B1t%C4%B1m-Ogret%C4%B1m%20Y%C4%B1l%C4%B1)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e.yildiz.edu.tr/images/files/duyurular/Ek_23_1_Y%C3%96-082-YT%C3%9C_BDE_MT_(Frans%C4%B1zca)_Lisans_Prog_Haz%C4%B1rl%C4%B1k_S%C4%B1n__%C3%96%C4%9Fr__ve_S%C4%B1nav_Y%C3%B6nergesi.pdf_pdf%20(1).pdf" TargetMode="External"/><Relationship Id="rId11" Type="http://schemas.openxmlformats.org/officeDocument/2006/relationships/hyperlink" Target="mailto:batidilleriveedebiyatlari.ytu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deblm@yildiz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de.yildiz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Windows Kullanıcısı</cp:lastModifiedBy>
  <cp:revision>13</cp:revision>
  <cp:lastPrinted>2020-08-24T06:15:00Z</cp:lastPrinted>
  <dcterms:created xsi:type="dcterms:W3CDTF">2020-08-23T20:35:00Z</dcterms:created>
  <dcterms:modified xsi:type="dcterms:W3CDTF">2020-09-29T09:20:00Z</dcterms:modified>
</cp:coreProperties>
</file>